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105" w:rsidRDefault="009C3105" w:rsidP="009C3105">
      <w:pPr>
        <w:jc w:val="center"/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:rsidR="009C3105" w:rsidRDefault="009C3105" w:rsidP="009C3105">
      <w:pPr>
        <w:jc w:val="center"/>
        <w:rPr>
          <w:b/>
          <w:lang w:val="kk-KZ"/>
        </w:rPr>
      </w:pPr>
      <w:r>
        <w:rPr>
          <w:b/>
          <w:lang w:val="kk-KZ"/>
        </w:rPr>
        <w:t>Химия және химиялық технология факультеті</w:t>
      </w:r>
    </w:p>
    <w:p w:rsidR="009C3105" w:rsidRDefault="009C3105" w:rsidP="009C3105">
      <w:pPr>
        <w:jc w:val="center"/>
        <w:rPr>
          <w:b/>
          <w:lang w:val="kk-KZ"/>
        </w:rPr>
      </w:pPr>
      <w:r>
        <w:rPr>
          <w:b/>
          <w:lang w:val="kk-KZ"/>
        </w:rPr>
        <w:t>Жалпы және бейорганикалық химия кафедрасы</w:t>
      </w:r>
    </w:p>
    <w:p w:rsidR="009C3105" w:rsidRDefault="009C3105" w:rsidP="009C3105">
      <w:pPr>
        <w:jc w:val="center"/>
        <w:rPr>
          <w:b/>
          <w:lang w:val="kk-KZ"/>
        </w:rPr>
      </w:pPr>
    </w:p>
    <w:p w:rsidR="009C3105" w:rsidRDefault="009C3105" w:rsidP="009C3105">
      <w:pPr>
        <w:jc w:val="center"/>
        <w:rPr>
          <w:b/>
          <w:lang w:val="kk-KZ"/>
        </w:rPr>
      </w:pPr>
      <w:r>
        <w:rPr>
          <w:b/>
          <w:lang w:val="kk-KZ"/>
        </w:rPr>
        <w:t>СИЛЛАБУС</w:t>
      </w:r>
    </w:p>
    <w:p w:rsidR="009C3105" w:rsidRDefault="00B12DB4" w:rsidP="009C3105">
      <w:pPr>
        <w:jc w:val="center"/>
        <w:rPr>
          <w:b/>
          <w:lang w:val="kk-KZ"/>
        </w:rPr>
      </w:pPr>
      <w:r>
        <w:rPr>
          <w:b/>
          <w:lang w:val="kk-KZ"/>
        </w:rPr>
        <w:t>Күзгі</w:t>
      </w:r>
      <w:r w:rsidR="009C3105">
        <w:rPr>
          <w:b/>
          <w:lang w:val="kk-KZ"/>
        </w:rPr>
        <w:t xml:space="preserve"> семестр 20</w:t>
      </w:r>
      <w:r w:rsidR="007E7DBF">
        <w:rPr>
          <w:b/>
          <w:lang w:val="en-US"/>
        </w:rPr>
        <w:t>20</w:t>
      </w:r>
      <w:r w:rsidR="009C3105">
        <w:rPr>
          <w:b/>
          <w:lang w:val="kk-KZ"/>
        </w:rPr>
        <w:t>-202</w:t>
      </w:r>
      <w:r w:rsidR="007E7DBF">
        <w:rPr>
          <w:b/>
          <w:lang w:val="en-US"/>
        </w:rPr>
        <w:t>1</w:t>
      </w:r>
      <w:r w:rsidR="009C3105">
        <w:rPr>
          <w:b/>
          <w:lang w:val="kk-KZ"/>
        </w:rPr>
        <w:t xml:space="preserve"> оқу жылы</w:t>
      </w:r>
    </w:p>
    <w:p w:rsidR="009C3105" w:rsidRDefault="009C3105" w:rsidP="009C3105">
      <w:pPr>
        <w:rPr>
          <w:b/>
          <w:lang w:val="kk-KZ"/>
        </w:rPr>
      </w:pPr>
    </w:p>
    <w:p w:rsidR="009C3105" w:rsidRDefault="009C3105" w:rsidP="009C3105">
      <w:pPr>
        <w:rPr>
          <w:b/>
          <w:lang w:val="kk-KZ"/>
        </w:rPr>
      </w:pPr>
      <w:r>
        <w:rPr>
          <w:b/>
          <w:lang w:val="kk-KZ"/>
        </w:rPr>
        <w:t>Курс туралы академиялық ақпарат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702"/>
        <w:gridCol w:w="93"/>
        <w:gridCol w:w="1677"/>
        <w:gridCol w:w="709"/>
        <w:gridCol w:w="945"/>
        <w:gridCol w:w="945"/>
        <w:gridCol w:w="945"/>
        <w:gridCol w:w="1400"/>
        <w:gridCol w:w="1400"/>
        <w:gridCol w:w="16"/>
      </w:tblGrid>
      <w:tr w:rsidR="009C3105" w:rsidTr="00817B7C">
        <w:trPr>
          <w:gridAfter w:val="1"/>
          <w:wAfter w:w="16" w:type="dxa"/>
          <w:trHeight w:val="265"/>
        </w:trPr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Пәннің коды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Т</w:t>
            </w:r>
            <w:r>
              <w:rPr>
                <w:bCs/>
                <w:lang w:val="kk-KZ" w:eastAsia="en-US"/>
              </w:rPr>
              <w:t>үрі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Аптадағы сағат мөлшері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Default="00855141" w:rsidP="0085514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сағат мөлшері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9C3105" w:rsidTr="00817B7C">
        <w:trPr>
          <w:gridAfter w:val="1"/>
          <w:wAfter w:w="16" w:type="dxa"/>
          <w:trHeight w:val="265"/>
        </w:trPr>
        <w:tc>
          <w:tcPr>
            <w:tcW w:w="1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Лек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Лаб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val="kk-KZ"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9C3105" w:rsidTr="00817B7C">
        <w:trPr>
          <w:gridAfter w:val="1"/>
          <w:wAfter w:w="16" w:type="dxa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Default="00855141" w:rsidP="0085514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Р</w:t>
            </w:r>
            <w:r w:rsidR="007315C8">
              <w:rPr>
                <w:bCs/>
                <w:lang w:val="en-US" w:eastAsia="en-US"/>
              </w:rPr>
              <w:t>OH 12</w:t>
            </w:r>
            <w:r>
              <w:rPr>
                <w:bCs/>
                <w:lang w:eastAsia="en-US"/>
              </w:rPr>
              <w:t>06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9C3105" w:rsidRDefault="007315C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Практикум </w:t>
            </w:r>
            <w:r w:rsidR="00E767B1">
              <w:rPr>
                <w:lang w:val="kk-KZ" w:eastAsia="en-US"/>
              </w:rPr>
              <w:t>-</w:t>
            </w:r>
            <w:r w:rsidR="009C3105">
              <w:rPr>
                <w:lang w:val="kk-KZ" w:eastAsia="en-US"/>
              </w:rPr>
              <w:t xml:space="preserve">Жалпы химия </w:t>
            </w:r>
            <w:r>
              <w:rPr>
                <w:lang w:val="kk-KZ" w:eastAsia="en-US"/>
              </w:rPr>
              <w:t xml:space="preserve"> </w:t>
            </w:r>
          </w:p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105" w:rsidRDefault="008551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105" w:rsidRPr="00855141" w:rsidRDefault="007315C8" w:rsidP="008551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  <w:r w:rsidR="00855141">
              <w:rPr>
                <w:lang w:eastAsia="en-US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105" w:rsidRDefault="00E767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3105" w:rsidRPr="007315C8" w:rsidRDefault="007315C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9C3105" w:rsidTr="00817B7C">
        <w:trPr>
          <w:gridAfter w:val="1"/>
          <w:wAfter w:w="16" w:type="dxa"/>
          <w:trHeight w:val="659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Семинар жүргізуші</w:t>
            </w:r>
          </w:p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8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Pr="007315C8" w:rsidRDefault="007E7DBF" w:rsidP="00817B7C">
            <w:pPr>
              <w:pStyle w:val="4"/>
              <w:spacing w:before="0" w:after="0" w:line="256" w:lineRule="auto"/>
              <w:jc w:val="both"/>
              <w:rPr>
                <w:lang w:eastAsia="en-US"/>
              </w:rPr>
            </w:pPr>
            <w:r>
              <w:rPr>
                <w:b w:val="0"/>
                <w:sz w:val="24"/>
                <w:szCs w:val="24"/>
                <w:lang w:val="en-US" w:eastAsia="en-US"/>
              </w:rPr>
              <w:t>PhD</w:t>
            </w:r>
            <w:r>
              <w:rPr>
                <w:b w:val="0"/>
                <w:sz w:val="24"/>
                <w:szCs w:val="24"/>
                <w:lang w:val="kk-KZ" w:eastAsia="en-US"/>
              </w:rPr>
              <w:t>, аға оқытушы Шалабаев Жандос Смагулович</w:t>
            </w:r>
          </w:p>
        </w:tc>
      </w:tr>
      <w:tr w:rsidR="009C3105" w:rsidTr="00817B7C">
        <w:trPr>
          <w:gridAfter w:val="1"/>
          <w:wAfter w:w="16" w:type="dxa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8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Pr="007315C8" w:rsidRDefault="007E7DBF" w:rsidP="007315C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rStyle w:val="a3"/>
                <w:lang w:val="en-US" w:eastAsia="en-US"/>
              </w:rPr>
              <w:t>zhandos.shalabay@gmail.com</w:t>
            </w:r>
          </w:p>
        </w:tc>
      </w:tr>
      <w:tr w:rsidR="009C3105" w:rsidTr="00817B7C">
        <w:trPr>
          <w:gridAfter w:val="1"/>
          <w:wAfter w:w="16" w:type="dxa"/>
        </w:trPr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8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105" w:rsidRDefault="009C3105" w:rsidP="007315C8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+7</w:t>
            </w:r>
            <w:r w:rsidR="007315C8">
              <w:rPr>
                <w:lang w:val="en-US" w:eastAsia="en-US"/>
              </w:rPr>
              <w:t>70</w:t>
            </w:r>
            <w:r w:rsidR="007E7DBF">
              <w:rPr>
                <w:lang w:val="en-US" w:eastAsia="en-US"/>
              </w:rPr>
              <w:t>77931765</w:t>
            </w:r>
          </w:p>
        </w:tc>
      </w:tr>
      <w:tr w:rsidR="009C3105" w:rsidRPr="007E7DBF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Курстың академиялық презентациясы 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Оқу курсының түрі</w:t>
            </w:r>
            <w:r>
              <w:rPr>
                <w:lang w:val="kk-KZ" w:eastAsia="en-US"/>
              </w:rPr>
              <w:t xml:space="preserve">: </w:t>
            </w:r>
            <w:r w:rsidR="007315C8">
              <w:rPr>
                <w:lang w:val="kk-KZ" w:eastAsia="en-US"/>
              </w:rPr>
              <w:t xml:space="preserve">базалық компонент, мамандық: 6В05301 </w:t>
            </w:r>
            <w:r>
              <w:rPr>
                <w:lang w:val="kk-KZ" w:eastAsia="en-US"/>
              </w:rPr>
              <w:t>-</w:t>
            </w:r>
            <w:r w:rsidR="007315C8">
              <w:rPr>
                <w:lang w:val="kk-KZ" w:eastAsia="en-US"/>
              </w:rPr>
              <w:t xml:space="preserve"> «</w:t>
            </w:r>
            <w:r>
              <w:rPr>
                <w:lang w:val="kk-KZ" w:eastAsia="en-US"/>
              </w:rPr>
              <w:t xml:space="preserve">Химия» мамандығының оқу жоспары бойынша міндетті пән болып табылады.  </w:t>
            </w:r>
          </w:p>
          <w:p w:rsidR="009C3105" w:rsidRDefault="009C310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Курстың мақсаты:</w:t>
            </w:r>
            <w:r>
              <w:rPr>
                <w:lang w:val="kk-KZ" w:eastAsia="en-US"/>
              </w:rPr>
              <w:t xml:space="preserve"> студенттерд</w:t>
            </w:r>
            <w:r w:rsidR="007315C8">
              <w:rPr>
                <w:lang w:val="kk-KZ" w:eastAsia="en-US"/>
              </w:rPr>
              <w:t>е</w:t>
            </w:r>
            <w:r>
              <w:rPr>
                <w:lang w:val="kk-KZ" w:eastAsia="en-US"/>
              </w:rPr>
              <w:t xml:space="preserve"> жалпы және кәсіби құзыреттіліктер жүйесін қалыптастыруға </w:t>
            </w:r>
            <w:r w:rsidR="007315C8">
              <w:rPr>
                <w:lang w:val="kk-KZ" w:eastAsia="en-US"/>
              </w:rPr>
              <w:t xml:space="preserve">Практикум </w:t>
            </w:r>
            <w:r>
              <w:rPr>
                <w:lang w:val="kk-KZ" w:eastAsia="en-US"/>
              </w:rPr>
              <w:t>«Жалпы химия» курсының үлесін қамтамасыз ету. Курсты оқыту нәтижесінде студент</w:t>
            </w:r>
            <w:r w:rsidR="001D0056">
              <w:rPr>
                <w:lang w:val="kk-KZ" w:eastAsia="en-US"/>
              </w:rPr>
              <w:t xml:space="preserve"> қабілетті болады</w:t>
            </w:r>
            <w:r>
              <w:rPr>
                <w:lang w:val="kk-KZ" w:eastAsia="en-US"/>
              </w:rPr>
              <w:t>:</w:t>
            </w:r>
          </w:p>
          <w:p w:rsidR="009C3105" w:rsidRDefault="009C3105" w:rsidP="00EE6A9F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 химияның ең маңызды фактілерін, ұғымдарын, заңдарын және теорияларын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 аясындағы білімін көрсетуге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9C3105" w:rsidRDefault="009C3105" w:rsidP="00EE6A9F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IUPAC ережелерінің мазмұндарын 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игеріп,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оларды практикада қолдан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1D0056" w:rsidRPr="001D0056" w:rsidRDefault="009C3105" w:rsidP="008C3FEC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Химиялық реакцияның жылдамдығына және химиялық тепе-теңдікке әсер ететін факторларды </w:t>
            </w:r>
            <w:r w:rsidR="001D0056"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зерттеуге және қорытындылар жасауға</w:t>
            </w:r>
            <w:r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="001D0056"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Термодинамикалық мәліметтер және жартылай реакциялардың потенциалдарының мәндері бойынша химиялық реакциялардың жүру бағытын болжауға; 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="001D0056"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имиялық реакция теңдеулерінің стехиометриялық коэффициенттерін әртүрлі әдістермен таңда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</w:t>
            </w:r>
            <w:r w:rsidR="001D0056" w:rsidRP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9C3105" w:rsidRDefault="009C3105" w:rsidP="00EE6A9F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әдістемелік нұсқаулар бойынша зертханалық қондырғылар, химиялық ыдыстар және химиялық реактивтерді пайдаланып «Жалпы  химия» практикумында ұсынылатын практикалық жұмыстарды орында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9C3105" w:rsidRDefault="009C3105" w:rsidP="001D0056">
            <w:pPr>
              <w:pStyle w:val="a4"/>
              <w:numPr>
                <w:ilvl w:val="1"/>
                <w:numId w:val="1"/>
              </w:numPr>
              <w:tabs>
                <w:tab w:val="num" w:pos="346"/>
              </w:tabs>
              <w:spacing w:after="0" w:line="240" w:lineRule="auto"/>
              <w:ind w:left="346" w:hanging="284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«Жалпы химия» курсы мазмұнына сәйкес сандық есептердің негізгі типтерін SI жүйесінің негізгі және химия саласында қолданылатын туынды бірліктерін пайдалана отырып шығар</w:t>
            </w:r>
            <w:r w:rsidR="001D00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="001D0056">
              <w:rPr>
                <w:lang w:val="kk-KZ"/>
              </w:rPr>
              <w:t xml:space="preserve">  </w:t>
            </w:r>
          </w:p>
        </w:tc>
      </w:tr>
      <w:tr w:rsidR="009C3105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ind w:left="-113" w:right="-113"/>
              <w:rPr>
                <w:lang w:eastAsia="en-US"/>
              </w:rPr>
            </w:pPr>
            <w:r>
              <w:rPr>
                <w:lang w:eastAsia="en-US"/>
              </w:rPr>
              <w:t>Пререквизит</w:t>
            </w:r>
            <w:r>
              <w:rPr>
                <w:lang w:val="kk-KZ" w:eastAsia="en-US"/>
              </w:rPr>
              <w:t>тер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1D0056" w:rsidP="001D005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Жалпыға білім беру орта мектебінің </w:t>
            </w:r>
            <w:r w:rsidR="009C3105">
              <w:rPr>
                <w:lang w:val="kk-KZ" w:eastAsia="en-US"/>
              </w:rPr>
              <w:t>бағдарламасы шеңберінде математика, физик</w:t>
            </w:r>
            <w:r w:rsidR="00D47895">
              <w:rPr>
                <w:lang w:val="kk-KZ" w:eastAsia="en-US"/>
              </w:rPr>
              <w:t>а</w:t>
            </w:r>
            <w:r w:rsidR="009C3105">
              <w:rPr>
                <w:lang w:val="kk-KZ" w:eastAsia="en-US"/>
              </w:rPr>
              <w:t xml:space="preserve"> және химия курстары.</w:t>
            </w:r>
          </w:p>
        </w:tc>
      </w:tr>
      <w:tr w:rsidR="009C3105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ind w:left="-113" w:right="-113"/>
              <w:rPr>
                <w:lang w:val="kk-KZ" w:eastAsia="en-US"/>
              </w:rPr>
            </w:pPr>
            <w:r>
              <w:rPr>
                <w:lang w:eastAsia="en-US"/>
              </w:rPr>
              <w:t>Постреквизит</w:t>
            </w:r>
            <w:r>
              <w:rPr>
                <w:lang w:val="kk-KZ" w:eastAsia="en-US"/>
              </w:rPr>
              <w:t>тер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105" w:rsidRPr="00F21734" w:rsidRDefault="00F21734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Бейорганикалық химия, аналитикалық химия</w:t>
            </w:r>
          </w:p>
        </w:tc>
      </w:tr>
      <w:tr w:rsidR="009C3105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Оқу әдебиеті</w:t>
            </w:r>
            <w:r>
              <w:rPr>
                <w:lang w:val="kk-KZ" w:eastAsia="en-US"/>
              </w:rPr>
              <w:t>:</w:t>
            </w:r>
          </w:p>
          <w:p w:rsidR="00F21734" w:rsidRDefault="008A56A6" w:rsidP="008A56A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 w:rsidR="00F21734">
              <w:rPr>
                <w:lang w:val="kk-KZ" w:eastAsia="en-US"/>
              </w:rPr>
              <w:t>Бірімжанов Б.А. Жалпы химия.- Алматы: Қазақ университеті, 2011.- 744 б.</w:t>
            </w:r>
          </w:p>
          <w:p w:rsidR="008A56A6" w:rsidRDefault="008A56A6" w:rsidP="008A56A6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2. Баешова А.Қ. Химия. Оқу құралы. Өнделіп, толықтырылған екінші басылым.  – Алматы: Қазақ университеті,  2019. – 288 б.</w:t>
            </w:r>
          </w:p>
          <w:p w:rsidR="008A56A6" w:rsidRDefault="008A56A6" w:rsidP="008A56A6">
            <w:pPr>
              <w:ind w:right="-850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3. Баешова А.Қ. Жалпы химия (зертханалық жұмыстардың жинағы): оқу құралы. – Алматы: Қазақ университеті,  2011. – 90 бет. </w:t>
            </w:r>
          </w:p>
          <w:p w:rsidR="009C3105" w:rsidRDefault="00D47895" w:rsidP="008A56A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</w:t>
            </w:r>
            <w:r w:rsidR="008A56A6">
              <w:rPr>
                <w:color w:val="000000"/>
                <w:lang w:val="kk-KZ" w:eastAsia="en-US"/>
              </w:rPr>
              <w:t>.</w:t>
            </w:r>
            <w:r w:rsidR="009C3105">
              <w:rPr>
                <w:color w:val="000000"/>
                <w:lang w:val="kk-KZ" w:eastAsia="en-US"/>
              </w:rPr>
              <w:t>Бекішев Қ., Рыскалиева Р.Г., Солтанбекова А. Жалпы химия есептері. – Алматы: Қазақ университеті, 2009. – 158 б.</w:t>
            </w:r>
          </w:p>
          <w:p w:rsidR="009C3105" w:rsidRDefault="00D47895" w:rsidP="008A56A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  <w:r w:rsidR="009C3105">
              <w:rPr>
                <w:lang w:val="kk-KZ" w:eastAsia="en-US"/>
              </w:rPr>
              <w:t>. Глинка Н.Л. Жалпы химия есептері мен жаттығулары. – Алматы: Қазақ университеті, 2017. – 303 б.</w:t>
            </w:r>
          </w:p>
          <w:p w:rsidR="00D47895" w:rsidRDefault="00D47895" w:rsidP="00D47895">
            <w:pPr>
              <w:spacing w:line="256" w:lineRule="auto"/>
              <w:jc w:val="both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  <w:r w:rsidR="008A56A6">
              <w:rPr>
                <w:lang w:val="kk-KZ" w:eastAsia="en-US"/>
              </w:rPr>
              <w:t>.</w:t>
            </w:r>
            <w:r w:rsidR="009C3105">
              <w:rPr>
                <w:lang w:val="kk-KZ" w:eastAsia="en-US"/>
              </w:rPr>
              <w:t xml:space="preserve"> </w:t>
            </w:r>
            <w:r w:rsidR="009C3105">
              <w:rPr>
                <w:snapToGrid w:val="0"/>
                <w:lang w:val="kk-KZ" w:eastAsia="en-US"/>
              </w:rPr>
              <w:t xml:space="preserve">Бекишев Қ. Химия есептері.–Алматы:Қазақ университеті, 2017. – 223 б. </w:t>
            </w:r>
            <w:r>
              <w:rPr>
                <w:lang w:val="kk-KZ"/>
              </w:rPr>
              <w:t>4. 7. Баешова А.К., Сулейменова О.Я. Химия: оқу-әдістемелік құрал. – Алматы: Қазақ университеті, 2016. – 136 б.</w:t>
            </w:r>
          </w:p>
          <w:p w:rsidR="009C3105" w:rsidRDefault="009C3105" w:rsidP="00817B7C">
            <w:pPr>
              <w:snapToGrid w:val="0"/>
              <w:ind w:left="720"/>
              <w:contextualSpacing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Интернет ресурстары</w:t>
            </w:r>
          </w:p>
          <w:p w:rsidR="000A092D" w:rsidRPr="000A092D" w:rsidRDefault="007E7DBF" w:rsidP="00817B7C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b/>
                <w:lang w:val="kk-KZ"/>
              </w:rPr>
            </w:pPr>
            <w:hyperlink r:id="rId5" w:history="1">
              <w:r w:rsidR="000A092D" w:rsidRPr="000A092D">
                <w:rPr>
                  <w:rStyle w:val="a3"/>
                  <w:lang w:val="kk-KZ"/>
                </w:rPr>
                <w:t>http://chemistry-chemists.com/Uchebniki/Chemistry-books-Neorganika.html</w:t>
              </w:r>
            </w:hyperlink>
          </w:p>
          <w:p w:rsidR="000A092D" w:rsidRPr="000A092D" w:rsidRDefault="000A092D" w:rsidP="00817B7C">
            <w:pPr>
              <w:pStyle w:val="a4"/>
              <w:numPr>
                <w:ilvl w:val="0"/>
                <w:numId w:val="2"/>
              </w:numPr>
              <w:snapToGrid w:val="0"/>
              <w:spacing w:after="0" w:line="240" w:lineRule="auto"/>
              <w:rPr>
                <w:b/>
                <w:lang w:val="kk-KZ"/>
              </w:rPr>
            </w:pPr>
            <w:r w:rsidRPr="000A092D">
              <w:rPr>
                <w:lang w:val="kk-KZ"/>
              </w:rPr>
              <w:t>Д.Шра</w:t>
            </w:r>
            <w:r>
              <w:rPr>
                <w:lang w:val="kk-KZ"/>
              </w:rPr>
              <w:t xml:space="preserve">йвер, П.Эткинс. Неорганическая химия, т.1, 679 с: Д.Шрайвер, П.Эткинс. Неорганическая химия, т.2, 486 с: </w:t>
            </w:r>
            <w:hyperlink r:id="rId6" w:history="1">
              <w:r w:rsidRPr="000A092D">
                <w:rPr>
                  <w:rStyle w:val="a3"/>
                  <w:lang w:val="kk-KZ"/>
                </w:rPr>
                <w:t>https://alleng.org/d/chem/chem331.htm</w:t>
              </w:r>
            </w:hyperlink>
          </w:p>
          <w:p w:rsidR="009C3105" w:rsidRDefault="009C3105" w:rsidP="00817B7C">
            <w:pPr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www. chem. msu.ru</w:t>
            </w:r>
          </w:p>
          <w:p w:rsidR="009C3105" w:rsidRPr="00D47895" w:rsidRDefault="000A092D" w:rsidP="00817B7C">
            <w:pPr>
              <w:tabs>
                <w:tab w:val="left" w:pos="317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b/>
                <w:lang w:val="kk-KZ" w:eastAsia="en-US"/>
              </w:rPr>
            </w:pPr>
            <w:r>
              <w:rPr>
                <w:rStyle w:val="a3"/>
                <w:lang w:eastAsia="en-US"/>
              </w:rPr>
              <w:t xml:space="preserve"> </w:t>
            </w:r>
            <w:hyperlink r:id="rId7" w:history="1"/>
            <w:r>
              <w:rPr>
                <w:rStyle w:val="a3"/>
                <w:lang w:eastAsia="en-US"/>
              </w:rPr>
              <w:t xml:space="preserve"> 4. </w:t>
            </w:r>
            <w:hyperlink r:id="rId8" w:history="1">
              <w:r w:rsidR="009C3105">
                <w:rPr>
                  <w:rStyle w:val="a3"/>
                  <w:lang w:val="en-US" w:eastAsia="en-US"/>
                </w:rPr>
                <w:t>www</w:t>
              </w:r>
              <w:r w:rsidR="009C3105">
                <w:rPr>
                  <w:rStyle w:val="a3"/>
                  <w:lang w:eastAsia="en-US"/>
                </w:rPr>
                <w:t>.xumuk.ru</w:t>
              </w:r>
            </w:hyperlink>
            <w:hyperlink r:id="rId9" w:history="1"/>
            <w:r>
              <w:rPr>
                <w:rStyle w:val="a3"/>
                <w:lang w:eastAsia="en-US"/>
              </w:rPr>
              <w:t xml:space="preserve"> </w:t>
            </w:r>
            <w:r w:rsidR="00D47895">
              <w:rPr>
                <w:rStyle w:val="a3"/>
                <w:lang w:val="kk-KZ" w:eastAsia="en-US"/>
              </w:rPr>
              <w:t xml:space="preserve"> </w:t>
            </w:r>
          </w:p>
        </w:tc>
      </w:tr>
      <w:tr w:rsidR="009C3105" w:rsidRPr="007E7DBF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Университет құндылықтары контексіндегі академиялық саясат 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ережесі: </w:t>
            </w:r>
          </w:p>
          <w:p w:rsidR="009C3105" w:rsidRDefault="009C310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>
              <w:rPr>
                <w:lang w:val="kk-KZ" w:eastAsia="en-US"/>
              </w:rPr>
              <w:tab/>
              <w:t>Әрбір аудиториялық сабаққа (</w:t>
            </w:r>
            <w:r w:rsidR="009A5133">
              <w:rPr>
                <w:lang w:val="kk-KZ"/>
              </w:rPr>
              <w:t>лабораториялық</w:t>
            </w:r>
            <w:r>
              <w:rPr>
                <w:lang w:val="kk-KZ" w:eastAsia="en-US"/>
              </w:rPr>
              <w:t>, семинарлық) сіз төменде келтірілген кестеге сәйкес алдын ала дайындалуыңыз керек. Тапсырманы дайындау тақырыбы талқыланатын аудиториялық сабаққа дейін аяқталуы тиіс.</w:t>
            </w:r>
          </w:p>
          <w:p w:rsidR="009C3105" w:rsidRDefault="009C310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>
              <w:rPr>
                <w:lang w:val="kk-KZ" w:eastAsia="en-US"/>
              </w:rPr>
              <w:tab/>
              <w:t>Сабаққа міндетті түрде қатысу, кешікпеу. Оқытушының алдын ала ескертуінсіз сабаққа кешігу және болмауы 0 балға бағаланады.</w:t>
            </w:r>
          </w:p>
          <w:p w:rsidR="009C3105" w:rsidRDefault="009C310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3. Тапсырмаларды (СӨЖ, аралық, бақылау, зертханалық, т. б.), емтихандарды орындау және тапсыру мерзімдерін міндетті түрде сақтау. Тапсыру мерзімі бұзылған жағдайда орындалған тапсырма айып балдарын шегеру есебімен бағаланады.</w:t>
            </w:r>
          </w:p>
          <w:p w:rsidR="009C3105" w:rsidRDefault="009C310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Академиялық адалдық және тұтастық:</w:t>
            </w:r>
            <w:r>
              <w:rPr>
                <w:lang w:val="kk-KZ" w:eastAsia="en-US"/>
              </w:rPr>
              <w:t xml:space="preserve"> барлық тапсырмаларды орындау дербестігі; плагиатқа жол бермеу, сылтау, шпаргалкаларды пайдалану, білімді бақылаудың барлық кезеңдерінде көшіру, оқытушыны алдау және оған дәлелсіз қарым-қатынас (ҚазҰУ студентінің ар-намыс кодексі). </w:t>
            </w:r>
          </w:p>
          <w:p w:rsidR="009C3105" w:rsidRDefault="009C3105" w:rsidP="00F0582F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 xml:space="preserve">Мүмкіндігі шектеулі студенттер оқытушымен келесі мекен-жайы бойынша кеңес ала алады </w:t>
            </w:r>
            <w:r w:rsidR="00F0582F" w:rsidRPr="00F0582F">
              <w:rPr>
                <w:rStyle w:val="a3"/>
                <w:lang w:val="kk-KZ" w:eastAsia="en-US"/>
              </w:rPr>
              <w:t>azhar.baeshova@kaznu.kz</w:t>
            </w:r>
            <w:r>
              <w:rPr>
                <w:lang w:val="kk-KZ" w:eastAsia="en-US"/>
              </w:rPr>
              <w:t xml:space="preserve">, телефон +7 </w:t>
            </w:r>
            <w:r w:rsidR="00F0582F">
              <w:rPr>
                <w:lang w:val="kk-KZ" w:eastAsia="en-US"/>
              </w:rPr>
              <w:t>7079063274</w:t>
            </w:r>
          </w:p>
        </w:tc>
      </w:tr>
      <w:tr w:rsidR="009C3105" w:rsidRPr="007E7DBF" w:rsidTr="00817B7C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Default="009C3105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Бағалау саясаты және аттестаттау</w:t>
            </w:r>
          </w:p>
        </w:tc>
        <w:tc>
          <w:tcPr>
            <w:tcW w:w="8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105" w:rsidRPr="009C3105" w:rsidRDefault="009C3105">
            <w:pPr>
              <w:spacing w:line="256" w:lineRule="auto"/>
              <w:rPr>
                <w:lang w:val="kk-KZ" w:eastAsia="en-US"/>
              </w:rPr>
            </w:pPr>
            <w:r w:rsidRPr="009C3105">
              <w:rPr>
                <w:b/>
                <w:lang w:val="kk-KZ" w:eastAsia="en-US"/>
              </w:rPr>
              <w:t>Критериал</w:t>
            </w:r>
            <w:r>
              <w:rPr>
                <w:b/>
                <w:lang w:val="kk-KZ" w:eastAsia="en-US"/>
              </w:rPr>
              <w:t>ды бағалау</w:t>
            </w:r>
            <w:r w:rsidRPr="009C3105">
              <w:rPr>
                <w:b/>
                <w:lang w:val="kk-KZ" w:eastAsia="en-US"/>
              </w:rPr>
              <w:t>:</w:t>
            </w:r>
          </w:p>
          <w:p w:rsidR="009C3105" w:rsidRPr="009C3105" w:rsidRDefault="009C3105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О</w:t>
            </w:r>
            <w:r w:rsidRPr="009C3105">
              <w:rPr>
                <w:lang w:val="kk-KZ" w:eastAsia="en-US"/>
              </w:rPr>
              <w:t>қыту нәтижелерін дескрипторлармен сәйкес бағалау (аралық бақылау мен емтихандарда құзыреттіліктің қалыптасуын тексеру).</w:t>
            </w:r>
          </w:p>
          <w:p w:rsidR="009C3105" w:rsidRPr="009C3105" w:rsidRDefault="009C3105">
            <w:pPr>
              <w:spacing w:line="256" w:lineRule="auto"/>
              <w:rPr>
                <w:lang w:val="kk-KZ" w:eastAsia="en-US"/>
              </w:rPr>
            </w:pPr>
            <w:r w:rsidRPr="009C3105">
              <w:rPr>
                <w:b/>
                <w:lang w:val="kk-KZ" w:eastAsia="en-US"/>
              </w:rPr>
              <w:t>Сумматив</w:t>
            </w:r>
            <w:r>
              <w:rPr>
                <w:b/>
                <w:lang w:val="kk-KZ" w:eastAsia="en-US"/>
              </w:rPr>
              <w:t>ті бағалау</w:t>
            </w:r>
            <w:r w:rsidRPr="009C3105">
              <w:rPr>
                <w:b/>
                <w:lang w:val="kk-KZ" w:eastAsia="en-US"/>
              </w:rPr>
              <w:t xml:space="preserve">: </w:t>
            </w:r>
          </w:p>
          <w:p w:rsidR="009C3105" w:rsidRDefault="009C3105">
            <w:pPr>
              <w:spacing w:line="256" w:lineRule="auto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Аудиториядағы сабаққа қатысуы мен жұмысты орындаудағы белсенділігін бағалау; орындалған СӨЖ тапсырмаларын бағалау.</w:t>
            </w:r>
          </w:p>
        </w:tc>
      </w:tr>
    </w:tbl>
    <w:p w:rsidR="009C3105" w:rsidRDefault="009C3105" w:rsidP="009C3105">
      <w:pPr>
        <w:rPr>
          <w:b/>
          <w:lang w:val="kk-KZ"/>
        </w:rPr>
      </w:pPr>
    </w:p>
    <w:p w:rsidR="009C3105" w:rsidRDefault="009C3105" w:rsidP="009C3105">
      <w:pPr>
        <w:rPr>
          <w:b/>
          <w:lang w:val="kk-KZ"/>
        </w:rPr>
      </w:pPr>
    </w:p>
    <w:p w:rsidR="009C3105" w:rsidRPr="00817B7C" w:rsidRDefault="009C3105" w:rsidP="009C3105">
      <w:pPr>
        <w:rPr>
          <w:b/>
          <w:lang w:val="kk-KZ"/>
        </w:rPr>
      </w:pPr>
      <w:r w:rsidRPr="00817B7C">
        <w:rPr>
          <w:b/>
          <w:lang w:val="kk-KZ"/>
        </w:rPr>
        <w:t>Оқу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курсының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мазмұнын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жүзеге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асыру</w:t>
      </w:r>
      <w:r w:rsidR="000A092D" w:rsidRPr="00817B7C">
        <w:rPr>
          <w:b/>
          <w:lang w:val="kk-KZ"/>
        </w:rPr>
        <w:t xml:space="preserve"> </w:t>
      </w:r>
      <w:r w:rsidRPr="00817B7C">
        <w:rPr>
          <w:b/>
          <w:lang w:val="kk-KZ"/>
        </w:rPr>
        <w:t>күнтізбесі:</w:t>
      </w:r>
    </w:p>
    <w:p w:rsidR="009C3105" w:rsidRPr="00817B7C" w:rsidRDefault="009C3105" w:rsidP="009C3105">
      <w:pPr>
        <w:rPr>
          <w:b/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513"/>
        <w:gridCol w:w="709"/>
        <w:gridCol w:w="708"/>
      </w:tblGrid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ind w:left="-57" w:right="-57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Апта</w:t>
            </w:r>
            <w:r>
              <w:rPr>
                <w:b/>
                <w:lang w:eastAsia="en-US"/>
              </w:rPr>
              <w:t xml:space="preserve"> / дата</w:t>
            </w:r>
            <w:r>
              <w:rPr>
                <w:b/>
                <w:lang w:val="kk-KZ" w:eastAsia="en-US"/>
              </w:rPr>
              <w:t>сы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Тақырып атауы</w:t>
            </w:r>
            <w:r>
              <w:rPr>
                <w:b/>
                <w:lang w:eastAsia="en-US"/>
              </w:rPr>
              <w:t xml:space="preserve"> (лекци</w:t>
            </w:r>
            <w:r>
              <w:rPr>
                <w:b/>
                <w:lang w:val="kk-KZ" w:eastAsia="en-US"/>
              </w:rPr>
              <w:t>я</w:t>
            </w:r>
            <w:r>
              <w:rPr>
                <w:b/>
                <w:lang w:eastAsia="en-US"/>
              </w:rPr>
              <w:t>, практи</w:t>
            </w:r>
            <w:r>
              <w:rPr>
                <w:b/>
                <w:lang w:val="kk-KZ" w:eastAsia="en-US"/>
              </w:rPr>
              <w:t>калық сабақ</w:t>
            </w:r>
            <w:r>
              <w:rPr>
                <w:b/>
                <w:lang w:eastAsia="en-US"/>
              </w:rPr>
              <w:t>, С</w:t>
            </w:r>
            <w:r>
              <w:rPr>
                <w:b/>
                <w:lang w:val="kk-KZ" w:eastAsia="en-US"/>
              </w:rPr>
              <w:t>ӨЖ</w:t>
            </w:r>
            <w:r>
              <w:rPr>
                <w:b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</w:t>
            </w:r>
            <w:r>
              <w:rPr>
                <w:b/>
                <w:lang w:val="kk-KZ" w:eastAsia="en-US"/>
              </w:rPr>
              <w:t>ды</w:t>
            </w:r>
            <w:r>
              <w:rPr>
                <w:b/>
                <w:lang w:eastAsia="en-US"/>
              </w:rPr>
              <w:t xml:space="preserve"> балл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9C3105" w:rsidTr="000E51CE">
        <w:trPr>
          <w:trHeight w:val="16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Pr="00F0582F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>№1семинар.</w:t>
            </w:r>
            <w:r w:rsidR="00F0582F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Қарапайым стехиометриялық есептеулер</w:t>
            </w:r>
            <w:r w:rsidR="00F0582F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lang w:val="kk-KZ"/>
              </w:rPr>
              <w:t xml:space="preserve"> эквиваленттер заңы, негізгі газ заңдары, газдардың парциалды қысымдары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b/>
                <w:bCs/>
                <w:kern w:val="2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№1 л</w:t>
            </w:r>
            <w:r>
              <w:rPr>
                <w:rFonts w:ascii="Times New Roman" w:hAnsi="Times New Roman" w:cs="Times New Roman"/>
                <w:b/>
                <w:bCs/>
              </w:rPr>
              <w:t>абораториялық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Зертханамен танысу. Қауіпсіздік техникасы. Химиялық ыдыстар. Жалпылай пайдаланылатын қондырғылар. Химиялық реактивтер. Химиялық зертханада жұмыс істеу ережелері. Алғашқы медициналық көмек көрсету ережелері. №1- жұмыс. Таразы және таразыға тарту.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E767B1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>№2семинар.</w:t>
            </w:r>
            <w:r w:rsidR="00E767B1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Қарапайым стехиометриялық есептеулер</w:t>
            </w:r>
            <w:r w:rsidR="00F0582F">
              <w:rPr>
                <w:rFonts w:ascii="Times New Roman" w:hAnsi="Times New Roman"/>
                <w:lang w:val="kk-KZ"/>
              </w:rPr>
              <w:t>:</w:t>
            </w:r>
            <w:r w:rsidR="00E767B1">
              <w:rPr>
                <w:rFonts w:ascii="Times New Roman" w:hAnsi="Times New Roman"/>
                <w:lang w:val="kk-KZ"/>
              </w:rPr>
              <w:t xml:space="preserve"> </w:t>
            </w:r>
            <w:r w:rsidR="00F0582F">
              <w:rPr>
                <w:rFonts w:ascii="Times New Roman" w:hAnsi="Times New Roman"/>
                <w:lang w:val="kk-KZ"/>
              </w:rPr>
              <w:t>зат мөл</w:t>
            </w:r>
            <w:r>
              <w:rPr>
                <w:rFonts w:ascii="Times New Roman" w:hAnsi="Times New Roman"/>
                <w:lang w:val="kk-KZ"/>
              </w:rPr>
              <w:t>шері, Авагадро заңы, газдардың мольдік көлемі, химиялық форм</w:t>
            </w:r>
            <w:r w:rsidR="001D0056">
              <w:rPr>
                <w:rFonts w:ascii="Times New Roman" w:hAnsi="Times New Roman"/>
                <w:lang w:val="kk-KZ"/>
              </w:rPr>
              <w:t>у</w:t>
            </w:r>
            <w:r>
              <w:rPr>
                <w:rFonts w:ascii="Times New Roman" w:hAnsi="Times New Roman"/>
                <w:lang w:val="kk-KZ"/>
              </w:rPr>
              <w:t>лаларды табу, химиялық формулалар мен теңдеулер</w:t>
            </w:r>
            <w:r w:rsidR="00E767B1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trHeight w:val="56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№2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5-жұмыс. Қайталай кристалдау.</w:t>
            </w:r>
            <w:r w:rsidR="001D005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№6-жұмыс. Сублимациялау (Бірден булану). №7-жұмыс. Балқу температурасын анықтау.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>№3семинар.</w:t>
            </w:r>
            <w:r w:rsidR="00F0582F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 xml:space="preserve">Бейорганикалық қосылыстардың негізгі кластары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5E6AE1">
        <w:trPr>
          <w:trHeight w:val="131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AE1" w:rsidRDefault="009C3105" w:rsidP="005E6AE1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№3 л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абораториялық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жұмыс: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№10 жұмыс.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Көміртек  диоксидінің салыстырмалы</w:t>
            </w:r>
            <w:r w:rsidR="00817B7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молекулалық массасын анықтау.</w:t>
            </w:r>
            <w:r w:rsidR="001D005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№11-жұмыс. Металдың (мырыш, магний, алюминий т.б.) эквивалентінің молярлық массасын сутек бойынша анықтау.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AE1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5E6AE1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5E6AE1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E6AE1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AE1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5E6AE1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E6AE1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E6AE1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№4семинар.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 xml:space="preserve">Атом құрылысы. </w:t>
            </w:r>
            <w:r w:rsidR="00F0582F">
              <w:rPr>
                <w:rFonts w:ascii="Times New Roman" w:hAnsi="Times New Roman"/>
                <w:lang w:val="kk-KZ"/>
              </w:rPr>
              <w:t>ат</w:t>
            </w:r>
            <w:r>
              <w:rPr>
                <w:rFonts w:ascii="Times New Roman" w:hAnsi="Times New Roman"/>
                <w:lang w:val="kk-KZ"/>
              </w:rPr>
              <w:t xml:space="preserve">омдардың электрондық құрылысы, элементтердің қасиеттерінің олардың атом құрылыстарына тәуелділігі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№4 л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абораториялық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жұмыс: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№16-жұмыс. Химиялық реакция жылдамдығының әрекеттесуші заттардың концентрациясына тәуелділігі (3 тәжірибенің бірі). №17-жұмыс. Химиялық реакция жылдамдығының температураға тәуелділігі (3 тәжірибенің бірі).№18-жұмыс. Химиялық реакцияның жылдамдығына катализатордың әсері.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F0582F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№5 семинар.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Химиялық байланыс</w:t>
            </w:r>
            <w:r w:rsidR="00F0582F">
              <w:rPr>
                <w:rFonts w:ascii="Times New Roman" w:hAnsi="Times New Roman"/>
                <w:lang w:val="kk-KZ"/>
              </w:rPr>
              <w:t>. Х</w:t>
            </w:r>
            <w:r>
              <w:rPr>
                <w:rFonts w:ascii="Times New Roman" w:hAnsi="Times New Roman"/>
                <w:lang w:val="kk-KZ"/>
              </w:rPr>
              <w:t xml:space="preserve">химиялық байланыстардың типтері, коваленттік байланыстардың түзілу әдістері, молекуларадың полярлығы, молекулалардың геометриялық құрылысы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№5  л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абораториялық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C3105">
              <w:rPr>
                <w:rFonts w:ascii="Times New Roman" w:hAnsi="Times New Roman" w:cs="Times New Roman"/>
                <w:b/>
                <w:bCs/>
                <w:lang w:val="kk-KZ"/>
              </w:rPr>
              <w:t>жұмыс: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№20-жұмыс. Әрекеттесуші заттардың концентрацияларының химиялық тепе-теңдікке әсері. №21-жұмыс. Химиялық тепе-теңдікке температураның әсері.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0E51CE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CE" w:rsidRDefault="000E51CE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lang w:val="kk-KZ"/>
              </w:rPr>
              <w:t>1 СӨОЖ тапсырмалары. Химиялық заттардың эквиваленттерін есептеу және химияның негізгі заңдарына есептер шығару. Есептерді шығарып, жазбаша өткізу, шығару жолдарын түсіндіру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 w:rsidP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E6AE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0E51CE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АБ 1                                     </w:t>
            </w:r>
            <w:r w:rsidR="009C310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Барлығы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Pr="005E6AE1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100 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№6 семинар.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 w:rsidR="00F0582F">
              <w:rPr>
                <w:rFonts w:ascii="Times New Roman" w:hAnsi="Times New Roman"/>
                <w:lang w:val="kk-KZ"/>
              </w:rPr>
              <w:t>Химиялық байланы, и</w:t>
            </w:r>
            <w:r>
              <w:rPr>
                <w:rFonts w:ascii="Times New Roman" w:hAnsi="Times New Roman"/>
                <w:lang w:val="kk-KZ"/>
              </w:rPr>
              <w:t xml:space="preserve">ондық байланыс, иондардың поляризациясы, сутектік байланыс, молекулааралық байланыс </w:t>
            </w:r>
            <w:r w:rsidR="00F0582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№6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№22-жұмыс.Берілген пайыздық концентрацияларда ерітінділер дайындау. №23-жұмыс. Молярлық концентрациясы және эквивалентінің молярлық концентрациясы берілген ерітінділер дайындау.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F0582F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>№7 семинар.</w:t>
            </w:r>
            <w:r w:rsidR="00F0582F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 </w:t>
            </w:r>
            <w:r w:rsidR="00F0582F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Химиялық реакциялардың жүруінің негізгі заңдылықтары</w:t>
            </w:r>
            <w:r w:rsidR="00F0582F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химиялық реакциялардың энергетикасы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№7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№25-жұмыс. Сұйықтың сұйықта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ерігіштігі. №26-жұмыс. Ауаның суда ерігіштігі.                №27-жұмыс. Еру кезінде байқалатын құбылыстар.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№8 семинар. </w:t>
            </w:r>
            <w:r w:rsidR="008E5774"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Химиялық реакциялардың жүруінің негізгі заңдылықтары</w:t>
            </w:r>
            <w:r w:rsidR="008E5774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  <w:lang w:val="kk-KZ"/>
              </w:rPr>
              <w:t xml:space="preserve"> химиялық реакцияның жылдамдығы, химиялық тепе-теңдік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№8 лабораториялық жұмыс: </w:t>
            </w:r>
            <w:r>
              <w:rPr>
                <w:rFonts w:ascii="Times New Roman" w:hAnsi="Times New Roman" w:cs="Times New Roman"/>
                <w:bCs/>
                <w:lang w:val="kk-KZ"/>
              </w:rPr>
              <w:t>№28 жұмыс.Осмос құбылысы. №29 жұмыс. Ерітіндінің қатуы кезінде температураның төмендеуін анықтау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№9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Ерітінділер</w:t>
            </w:r>
            <w:r w:rsidR="008E5774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ертіндідегі еріген заттардың мөлшерлерін өрнектеу әдістері мен ерігіштік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№9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№30-жұмыс. Электролит ерітінділерінің жалпы қасиеттері.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№10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Ерітінділер</w:t>
            </w:r>
            <w:r w:rsidR="008E577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түзілудегі энергетикалық эффектілер, сұйытылған бейэлектролит ерітінділердің физика-химиялық қасиеттері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№10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№31-жұмыс. Қышқылдық-негіздік индикаторлардың көмегімен рН анықтау.№ 32 жұмыс. Әмбебап иономердің көмегімен рН-ты электрометриялық анықтау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5E6AE1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Мидтерм емтихан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5E6AE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CE" w:rsidRDefault="009C3105" w:rsidP="000E51CE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№11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Электролит ерітінділері</w:t>
            </w:r>
            <w:r w:rsidR="008E5774">
              <w:rPr>
                <w:rFonts w:ascii="Times New Roman" w:hAnsi="Times New Roman"/>
                <w:lang w:val="kk-KZ"/>
              </w:rPr>
              <w:t>, әлсіз және күшті электролиттер</w:t>
            </w:r>
            <w:r>
              <w:rPr>
                <w:rFonts w:ascii="Times New Roman" w:hAnsi="Times New Roman"/>
                <w:lang w:val="kk-KZ"/>
              </w:rPr>
              <w:t>, тұздар гидролизі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0E51CE" w:rsidRPr="000E51CE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Pr="00A97297" w:rsidRDefault="005E6AE1" w:rsidP="000E51CE">
            <w:pPr>
              <w:pStyle w:val="Standar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</w:pPr>
            <w:r w:rsidRPr="00A97297">
              <w:rPr>
                <w:lang w:val="kk-KZ"/>
              </w:rPr>
              <w:t>2</w:t>
            </w:r>
            <w:r w:rsidR="000E51CE" w:rsidRPr="00A97297">
              <w:rPr>
                <w:lang w:val="kk-KZ"/>
              </w:rPr>
              <w:t xml:space="preserve"> СӨОЖ. </w:t>
            </w:r>
            <w:r w:rsidR="00A97297" w:rsidRPr="00A97297">
              <w:rPr>
                <w:lang w:val="kk-KZ"/>
              </w:rPr>
              <w:t>Тақырып:  Ерітінділердің концентрациясын өрнектеу әдістері .</w:t>
            </w:r>
            <w:r w:rsidR="00A97297" w:rsidRPr="00A97297">
              <w:rPr>
                <w:b/>
                <w:lang w:val="kk-KZ"/>
              </w:rPr>
              <w:t xml:space="preserve"> </w:t>
            </w:r>
            <w:r w:rsidR="00A97297" w:rsidRPr="00A97297">
              <w:rPr>
                <w:lang w:val="kk-KZ"/>
              </w:rPr>
              <w:t>Ерітінділердің концентрациясын өрнектеу әдістері . тақырыбына  сәйкес келетін есептер шығарады. Есептерді жазбаша түрде оқытушыға өткізеді (есептер әдістемелік нұсқауларда келтірілген).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0E51CE" w:rsidP="00A97297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A9729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CE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№11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№33-жұмыс. Тұздардың гидролизі. №34-жұмыс. Амфотерлік электролиттер.Тұнбалардың түзілу және еру жағдайлары.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8E5774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№12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Тотығу-тотықсыздану реакциялары. Электро</w:t>
            </w:r>
            <w:r w:rsidR="008E5774">
              <w:rPr>
                <w:rFonts w:ascii="Times New Roman" w:hAnsi="Times New Roman"/>
                <w:lang w:val="kk-KZ"/>
              </w:rPr>
              <w:t>дтық потенциалдар. Электролиз.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8E5774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№12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№35-жұмыс. Тотығу-тотықсыздану реакциялары.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№13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>Тотығу-тотықсыздану реакциялары</w:t>
            </w:r>
            <w:r w:rsidR="008E5774">
              <w:rPr>
                <w:rFonts w:ascii="Times New Roman" w:hAnsi="Times New Roman"/>
                <w:lang w:val="kk-KZ"/>
              </w:rPr>
              <w:t xml:space="preserve"> (ТТР)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="008E5774">
              <w:rPr>
                <w:rFonts w:ascii="Times New Roman" w:hAnsi="Times New Roman"/>
                <w:lang w:val="kk-KZ"/>
              </w:rPr>
              <w:t>ТТР теңестіру әдістері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№13 лабораториялық жұмыс: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№36-жұмыс. Комплексті қосылыстарды алу және олардың қасиеттерін зерттеу.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№14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lang w:val="kk-KZ" w:eastAsia="en-US"/>
              </w:rPr>
              <w:t xml:space="preserve">Комплексті қосылыстар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№14 лабораториялық жұмыс: </w:t>
            </w:r>
            <w:r w:rsidR="008E5774">
              <w:rPr>
                <w:lang w:val="kk-KZ"/>
              </w:rPr>
              <w:t>№35-жұмыс. Тотығу-тотықсыздану реакциялары (жалғастыру)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Tr="000E51C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 w:rsidP="008E577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  <w:t xml:space="preserve">№15 семинар. </w:t>
            </w:r>
            <w:r w:rsidR="008E5774">
              <w:rPr>
                <w:b/>
                <w:bCs/>
                <w:lang w:val="kk-KZ"/>
              </w:rPr>
              <w:t xml:space="preserve">Тақырып: </w:t>
            </w:r>
            <w:r>
              <w:rPr>
                <w:rFonts w:ascii="Times New Roman" w:hAnsi="Times New Roman"/>
                <w:lang w:val="kk-KZ"/>
              </w:rPr>
              <w:t xml:space="preserve">Комплексті қосылыстар </w:t>
            </w:r>
            <w:r w:rsidR="008E5774">
              <w:rPr>
                <w:rFonts w:ascii="Times New Roman" w:hAnsi="Times New Roman"/>
                <w:lang w:val="kk-KZ"/>
              </w:rPr>
              <w:t>(жалғасы)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C719C4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№15 лабораториялық жұмыс: </w:t>
            </w:r>
            <w:r w:rsidR="008E5774">
              <w:rPr>
                <w:lang w:val="kk-KZ"/>
              </w:rPr>
              <w:t>Комплексті қосылыстар</w:t>
            </w:r>
            <w:r w:rsidR="00C719C4">
              <w:rPr>
                <w:lang w:val="kk-KZ"/>
              </w:rPr>
              <w:t xml:space="preserve"> (жалғасы).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A97297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9C3105" w:rsidRPr="00C719C4" w:rsidTr="000E51CE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105" w:rsidRDefault="009C3105">
            <w:pPr>
              <w:spacing w:line="256" w:lineRule="auto"/>
              <w:rPr>
                <w:rFonts w:eastAsia="WenQuanYi Zen Hei"/>
                <w:kern w:val="2"/>
                <w:lang w:val="kk-KZ" w:eastAsia="zh-CN" w:bidi="hi-I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05" w:rsidRDefault="000E51CE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05" w:rsidRDefault="009C3105">
            <w:pPr>
              <w:pStyle w:val="Standard"/>
              <w:tabs>
                <w:tab w:val="left" w:pos="-12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</w:tbl>
    <w:p w:rsidR="009C3105" w:rsidRDefault="009C3105" w:rsidP="009C3105">
      <w:pPr>
        <w:rPr>
          <w:b/>
          <w:lang w:val="kk-KZ"/>
        </w:rPr>
      </w:pPr>
    </w:p>
    <w:p w:rsidR="009C3105" w:rsidRDefault="00A50B55" w:rsidP="009C3105">
      <w:pPr>
        <w:rPr>
          <w:lang w:val="kk-KZ"/>
        </w:rPr>
      </w:pPr>
      <w:r>
        <w:rPr>
          <w:lang w:val="kk-KZ"/>
        </w:rPr>
        <w:t xml:space="preserve"> </w:t>
      </w:r>
      <w:r w:rsidR="009C3105">
        <w:rPr>
          <w:lang w:val="kk-KZ"/>
        </w:rPr>
        <w:t xml:space="preserve">Факультет әдістемелік бюросының </w:t>
      </w:r>
    </w:p>
    <w:p w:rsidR="009C3105" w:rsidRDefault="009C3105" w:rsidP="009C3105">
      <w:pPr>
        <w:jc w:val="both"/>
        <w:rPr>
          <w:lang w:val="kk-KZ"/>
        </w:rPr>
      </w:pPr>
      <w:r>
        <w:rPr>
          <w:lang w:val="kk-KZ"/>
        </w:rPr>
        <w:t>төра</w:t>
      </w:r>
      <w:r w:rsidR="001D0056">
        <w:rPr>
          <w:lang w:val="kk-KZ"/>
        </w:rPr>
        <w:t>йымы</w:t>
      </w:r>
      <w:r>
        <w:rPr>
          <w:lang w:val="kk-KZ"/>
        </w:rPr>
        <w:t xml:space="preserve"> ____________________________ Мангазбаева Р.А.</w:t>
      </w:r>
    </w:p>
    <w:p w:rsidR="009C3105" w:rsidRDefault="009C3105" w:rsidP="009C3105">
      <w:pPr>
        <w:rPr>
          <w:lang w:val="kk-KZ"/>
        </w:rPr>
      </w:pPr>
    </w:p>
    <w:p w:rsidR="009C3105" w:rsidRDefault="009C3105" w:rsidP="009C3105">
      <w:pPr>
        <w:rPr>
          <w:lang w:val="kk-KZ"/>
        </w:rPr>
      </w:pPr>
      <w:r>
        <w:rPr>
          <w:lang w:val="kk-KZ"/>
        </w:rPr>
        <w:t>Кафедра меңгерушісі ___________________Н</w:t>
      </w:r>
      <w:r w:rsidR="001D0056">
        <w:rPr>
          <w:lang w:val="kk-KZ"/>
        </w:rPr>
        <w:t>иязбаева А.И.</w:t>
      </w:r>
    </w:p>
    <w:p w:rsidR="009C3105" w:rsidRDefault="009C3105" w:rsidP="009C3105">
      <w:pPr>
        <w:rPr>
          <w:lang w:val="kk-KZ"/>
        </w:rPr>
      </w:pPr>
      <w:r>
        <w:rPr>
          <w:lang w:val="kk-KZ"/>
        </w:rPr>
        <w:t xml:space="preserve">Оқытушы______________________________  </w:t>
      </w:r>
      <w:r w:rsidR="007E7DBF">
        <w:rPr>
          <w:lang w:val="kk-KZ"/>
        </w:rPr>
        <w:t>Шалабаев Ж.С.</w:t>
      </w:r>
      <w:bookmarkStart w:id="0" w:name="_GoBack"/>
      <w:bookmarkEnd w:id="0"/>
    </w:p>
    <w:sectPr w:rsidR="009C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75BB"/>
    <w:multiLevelType w:val="hybridMultilevel"/>
    <w:tmpl w:val="5B928282"/>
    <w:lvl w:ilvl="0" w:tplc="91E47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32166"/>
    <w:multiLevelType w:val="hybridMultilevel"/>
    <w:tmpl w:val="059EBC34"/>
    <w:lvl w:ilvl="0" w:tplc="C4F6C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s7QwM7WwMDQysrBQ0lEKTi0uzszPAykwrAUAT2WPWywAAAA="/>
  </w:docVars>
  <w:rsids>
    <w:rsidRoot w:val="009122CE"/>
    <w:rsid w:val="000A092D"/>
    <w:rsid w:val="000E51CE"/>
    <w:rsid w:val="001D0056"/>
    <w:rsid w:val="00204C77"/>
    <w:rsid w:val="004517FA"/>
    <w:rsid w:val="004C419A"/>
    <w:rsid w:val="005E6AE1"/>
    <w:rsid w:val="00686D8D"/>
    <w:rsid w:val="007315C8"/>
    <w:rsid w:val="007E7DBF"/>
    <w:rsid w:val="00817B7C"/>
    <w:rsid w:val="00855141"/>
    <w:rsid w:val="008A56A6"/>
    <w:rsid w:val="008E5774"/>
    <w:rsid w:val="009122CE"/>
    <w:rsid w:val="009A5133"/>
    <w:rsid w:val="009C3105"/>
    <w:rsid w:val="00A50B55"/>
    <w:rsid w:val="00A97297"/>
    <w:rsid w:val="00B12DB4"/>
    <w:rsid w:val="00C719C4"/>
    <w:rsid w:val="00D47895"/>
    <w:rsid w:val="00E767B1"/>
    <w:rsid w:val="00F0582F"/>
    <w:rsid w:val="00F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8E72"/>
  <w15:chartTrackingRefBased/>
  <w15:docId w15:val="{803A01E6-53F1-476E-91C0-1837F5DF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51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C31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31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9C31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3105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9C3105"/>
    <w:pPr>
      <w:widowControl w:val="0"/>
      <w:suppressAutoHyphens/>
      <w:spacing w:after="0" w:line="240" w:lineRule="auto"/>
    </w:pPr>
    <w:rPr>
      <w:rFonts w:ascii="Liberation Serif" w:eastAsia="WenQuanYi Zen Hei" w:hAnsi="Liberation Serif" w:cs="Lohit Hindi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E51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5">
    <w:name w:val="Table Grid"/>
    <w:aliases w:val="Таблица плотная"/>
    <w:basedOn w:val="a1"/>
    <w:rsid w:val="000E5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mu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him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ng.org/d/chem/chem331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hemistry-chemists.com/Uchebniki/Chemistry-books-Neorganik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mistry-chemis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ms12188</cp:lastModifiedBy>
  <cp:revision>18</cp:revision>
  <dcterms:created xsi:type="dcterms:W3CDTF">2019-09-19T09:11:00Z</dcterms:created>
  <dcterms:modified xsi:type="dcterms:W3CDTF">2020-10-07T18:48:00Z</dcterms:modified>
</cp:coreProperties>
</file>